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70A8" w:rsidRPr="002170A8" w:rsidRDefault="002170A8">
      <w:pPr>
        <w:rPr>
          <w:b/>
          <w:color w:val="FF0000"/>
          <w:u w:val="single"/>
        </w:rPr>
      </w:pPr>
      <w:bookmarkStart w:id="0" w:name="_GoBack"/>
      <w:r w:rsidRPr="002170A8">
        <w:rPr>
          <w:b/>
          <w:color w:val="FF0000"/>
          <w:u w:val="single"/>
        </w:rPr>
        <w:t>LE GUIDE DES PRIMES 2019</w:t>
      </w:r>
    </w:p>
    <w:bookmarkEnd w:id="0"/>
    <w:p w:rsidR="002170A8" w:rsidRDefault="002170A8"/>
    <w:p w:rsidR="00982A2C" w:rsidRDefault="002170A8">
      <w:hyperlink r:id="rId4" w:history="1">
        <w:r w:rsidRPr="00EB6132">
          <w:rPr>
            <w:rStyle w:val="Lienhypertexte"/>
          </w:rPr>
          <w:t>https://www.emploi-collectivites.fr/primes-indemnites-1-guide-2018-blog-territorial</w:t>
        </w:r>
      </w:hyperlink>
    </w:p>
    <w:p w:rsidR="002170A8" w:rsidRDefault="002170A8"/>
    <w:sectPr w:rsidR="002170A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70A8"/>
    <w:rsid w:val="002170A8"/>
    <w:rsid w:val="00492431"/>
    <w:rsid w:val="008B543E"/>
    <w:rsid w:val="00982A2C"/>
    <w:rsid w:val="00A60C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FB6F5F"/>
  <w15:chartTrackingRefBased/>
  <w15:docId w15:val="{7C713D82-DBFA-4897-A18A-AA7C1DE7AC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2170A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emploi-collectivites.fr/primes-indemnites-1-guide-2018-blog-territorial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</Words>
  <Characters>179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pierre.mouret@outlook.fr</dc:creator>
  <cp:keywords/>
  <dc:description/>
  <cp:lastModifiedBy>pierre.mouret@outlook.fr</cp:lastModifiedBy>
  <cp:revision>1</cp:revision>
  <dcterms:created xsi:type="dcterms:W3CDTF">2019-10-09T11:11:00Z</dcterms:created>
  <dcterms:modified xsi:type="dcterms:W3CDTF">2019-10-09T11:11:00Z</dcterms:modified>
</cp:coreProperties>
</file>